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54AE6" w14:textId="77777777" w:rsidR="006E2FF3" w:rsidRPr="00156029" w:rsidRDefault="006E2FF3" w:rsidP="00CB7EB9">
      <w:pPr>
        <w:ind w:left="720" w:firstLine="720"/>
        <w:jc w:val="right"/>
        <w:rPr>
          <w:rFonts w:ascii="Times New Roman" w:hAnsi="Times New Roman"/>
          <w:noProof/>
          <w:color w:val="000000"/>
          <w:lang w:val="lt-LT"/>
        </w:rPr>
      </w:pPr>
      <w:bookmarkStart w:id="0" w:name="_GoBack"/>
      <w:bookmarkEnd w:id="0"/>
      <w:r w:rsidRPr="00156029">
        <w:rPr>
          <w:rFonts w:ascii="Times New Roman" w:hAnsi="Times New Roman"/>
          <w:noProof/>
          <w:color w:val="000000"/>
          <w:lang w:val="lt-LT"/>
        </w:rPr>
        <w:t>Sutarties Nr. _____________</w:t>
      </w:r>
    </w:p>
    <w:p w14:paraId="6E271785" w14:textId="77777777" w:rsidR="006E2FF3" w:rsidRPr="00156029" w:rsidRDefault="006E2FF3" w:rsidP="006E2FF3">
      <w:pPr>
        <w:jc w:val="right"/>
        <w:rPr>
          <w:rFonts w:ascii="Times New Roman" w:hAnsi="Times New Roman"/>
          <w:noProof/>
          <w:color w:val="000000"/>
          <w:lang w:val="lt-LT"/>
        </w:rPr>
      </w:pPr>
      <w:r w:rsidRPr="00156029">
        <w:rPr>
          <w:rFonts w:ascii="Times New Roman" w:hAnsi="Times New Roman"/>
          <w:noProof/>
          <w:color w:val="000000"/>
          <w:lang w:val="lt-LT"/>
        </w:rPr>
        <w:t>Priedas Nr. 2</w:t>
      </w:r>
    </w:p>
    <w:p w14:paraId="6680E783" w14:textId="2E7954B0" w:rsidR="00847777" w:rsidRPr="00847777" w:rsidRDefault="00847777" w:rsidP="00847777">
      <w:pPr>
        <w:jc w:val="center"/>
        <w:rPr>
          <w:rFonts w:ascii="Times New Roman" w:hAnsi="Times New Roman" w:cs="Times New Roman"/>
          <w:b/>
          <w:noProof/>
          <w:lang w:val="lt-LT"/>
        </w:rPr>
      </w:pPr>
      <w:r w:rsidRPr="00847777">
        <w:rPr>
          <w:rFonts w:ascii="Times New Roman" w:hAnsi="Times New Roman" w:cs="Times New Roman"/>
          <w:b/>
          <w:noProof/>
          <w:lang w:val="lt-LT"/>
        </w:rPr>
        <w:t>Parenterinio maitinimo aparato techninė specifikacija (kiekis 2 vnt.)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234"/>
        <w:gridCol w:w="3662"/>
        <w:gridCol w:w="3366"/>
      </w:tblGrid>
      <w:tr w:rsidR="00993DDE" w:rsidRPr="00847777" w14:paraId="3B2A8A3A" w14:textId="7D1695E4" w:rsidTr="00B87F6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E232" w14:textId="430F47E0" w:rsidR="00993DDE" w:rsidRDefault="00993DDE" w:rsidP="00E76DE6">
            <w:pPr>
              <w:snapToGrid w:val="0"/>
              <w:spacing w:after="0" w:line="240" w:lineRule="auto"/>
              <w:ind w:right="-169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847777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Eil.</w:t>
            </w:r>
          </w:p>
          <w:p w14:paraId="6E739229" w14:textId="16DE302D" w:rsidR="00993DDE" w:rsidRPr="00847777" w:rsidRDefault="00993DDE" w:rsidP="00E76DE6">
            <w:pPr>
              <w:snapToGrid w:val="0"/>
              <w:spacing w:after="0" w:line="240" w:lineRule="auto"/>
              <w:ind w:right="-169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847777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Nr.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29A0" w14:textId="77777777" w:rsidR="00993DDE" w:rsidRPr="00847777" w:rsidRDefault="00993DDE" w:rsidP="00376E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847777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Parametrai (specifikacija)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CD58" w14:textId="77777777" w:rsidR="00993DDE" w:rsidRPr="00847777" w:rsidRDefault="00993DDE" w:rsidP="00376E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847777"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  <w:t>Reikalaujamos parametrų reikšmės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4504" w14:textId="77777777" w:rsidR="00993DDE" w:rsidRPr="00993DDE" w:rsidRDefault="00993DDE" w:rsidP="0099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Cs w:val="21"/>
                <w:lang w:val="lt-LT"/>
              </w:rPr>
            </w:pPr>
            <w:r w:rsidRPr="00993DDE">
              <w:rPr>
                <w:rFonts w:ascii="Times New Roman" w:eastAsia="Times New Roman" w:hAnsi="Times New Roman" w:cs="Times New Roman"/>
                <w:b/>
                <w:noProof/>
                <w:szCs w:val="21"/>
                <w:lang w:val="lt-LT"/>
              </w:rPr>
              <w:t xml:space="preserve">Siūlomi parametrai ir siūlomos </w:t>
            </w:r>
          </w:p>
          <w:p w14:paraId="668159F7" w14:textId="3BB190F5" w:rsidR="00993DDE" w:rsidRPr="00847777" w:rsidRDefault="00993DDE" w:rsidP="0099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lt-LT"/>
              </w:rPr>
            </w:pPr>
            <w:r w:rsidRPr="00993DDE">
              <w:rPr>
                <w:rFonts w:ascii="Times New Roman" w:eastAsia="Times New Roman" w:hAnsi="Times New Roman" w:cs="Times New Roman"/>
                <w:b/>
                <w:noProof/>
                <w:szCs w:val="21"/>
                <w:lang w:val="lt-LT"/>
              </w:rPr>
              <w:t>parametrų reikšmės</w:t>
            </w:r>
          </w:p>
        </w:tc>
      </w:tr>
      <w:tr w:rsidR="00705F3D" w:rsidRPr="00847777" w14:paraId="5307D253" w14:textId="0B65489A" w:rsidTr="00B87F6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411" w14:textId="3A9EDB9C" w:rsidR="00705F3D" w:rsidRPr="00D25E3A" w:rsidRDefault="00705F3D" w:rsidP="00705F3D">
            <w:pPr>
              <w:spacing w:after="0" w:line="240" w:lineRule="auto"/>
              <w:ind w:left="-81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D25E3A">
              <w:rPr>
                <w:rFonts w:ascii="Times New Roman" w:eastAsia="Times New Roman" w:hAnsi="Times New Roman" w:cs="Times New Roman"/>
                <w:noProof/>
                <w:lang w:val="lt-LT"/>
              </w:rPr>
              <w:t>1.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0793" w14:textId="301671CB" w:rsidR="00705F3D" w:rsidRPr="00D25E3A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Parenterinio maitinimo aparato (infuzinės pompos)</w:t>
            </w:r>
            <w:r w:rsidRPr="00D25E3A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darbo režimai: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AA23" w14:textId="2BDB1276" w:rsidR="00705F3D" w:rsidRPr="00D25E3A" w:rsidRDefault="00705F3D" w:rsidP="00705F3D">
            <w:pPr>
              <w:tabs>
                <w:tab w:val="num" w:pos="204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1</w:t>
            </w:r>
            <w:r w:rsidRPr="00D25E3A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Nuolatinės infuzijos;</w:t>
            </w:r>
          </w:p>
          <w:p w14:paraId="423DAC4D" w14:textId="13591FF3" w:rsidR="00705F3D" w:rsidRPr="00D25E3A" w:rsidRDefault="00705F3D" w:rsidP="00705F3D">
            <w:pPr>
              <w:tabs>
                <w:tab w:val="num" w:pos="204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2</w:t>
            </w:r>
            <w:r w:rsidRPr="00D25E3A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Transfuzijos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D2FC" w14:textId="77777777" w:rsidR="00705F3D" w:rsidRPr="00D25E3A" w:rsidRDefault="00705F3D" w:rsidP="00705F3D">
            <w:pPr>
              <w:tabs>
                <w:tab w:val="num" w:pos="204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1</w:t>
            </w:r>
            <w:r w:rsidRPr="00D25E3A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Nuolatinės infuzijos;</w:t>
            </w:r>
          </w:p>
          <w:p w14:paraId="479EF6B0" w14:textId="0A4ED82E" w:rsidR="00705F3D" w:rsidRDefault="00705F3D" w:rsidP="00705F3D">
            <w:pPr>
              <w:tabs>
                <w:tab w:val="num" w:pos="204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2</w:t>
            </w:r>
            <w:r w:rsidRPr="00D25E3A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Transfuzijos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</w:t>
            </w:r>
          </w:p>
        </w:tc>
      </w:tr>
      <w:tr w:rsidR="00705F3D" w:rsidRPr="00847777" w14:paraId="11084E79" w14:textId="386AA75D" w:rsidTr="00B87F60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FF5" w14:textId="600DE303" w:rsidR="00705F3D" w:rsidRPr="002770CB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2770CB">
              <w:rPr>
                <w:rFonts w:ascii="Times New Roman" w:eastAsia="Times New Roman" w:hAnsi="Times New Roman" w:cs="Times New Roman"/>
                <w:noProof/>
                <w:lang w:val="lt-LT"/>
              </w:rPr>
              <w:t>2.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68C0" w14:textId="6649F746" w:rsidR="00705F3D" w:rsidRPr="00C25B98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25B98">
              <w:rPr>
                <w:rFonts w:ascii="Times New Roman" w:eastAsia="Times New Roman" w:hAnsi="Times New Roman" w:cs="Times New Roman"/>
                <w:noProof/>
                <w:lang w:val="lt-LT"/>
              </w:rPr>
              <w:t>Infuzijos greičio nustatymo ribos (</w:t>
            </w:r>
            <w:r w:rsidRPr="00E14C1B">
              <w:rPr>
                <w:rFonts w:ascii="Times New Roman" w:eastAsia="Times New Roman" w:hAnsi="Times New Roman" w:cs="Times New Roman"/>
                <w:noProof/>
                <w:lang w:val="lt-LT"/>
              </w:rPr>
              <w:t>ne siauresnės už nurodyta</w:t>
            </w:r>
            <w:r w:rsidRPr="00C25B98">
              <w:rPr>
                <w:rFonts w:ascii="Times New Roman" w:eastAsia="Times New Roman" w:hAnsi="Times New Roman" w:cs="Times New Roman"/>
                <w:noProof/>
                <w:lang w:val="lt-LT"/>
              </w:rPr>
              <w:t>s)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5DC5" w14:textId="2ED41D4B" w:rsidR="00705F3D" w:rsidRPr="00C25B98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25B9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Nuo 0,1 ml/val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  <w:r w:rsidRPr="00C25B9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iki 1200 ml/val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6410" w14:textId="0DC80CE5" w:rsidR="00705F3D" w:rsidRPr="00C25B98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25B9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Nuo 0,1 ml/val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  <w:r w:rsidRPr="00C25B98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iki 1200 ml/val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</w:tr>
      <w:tr w:rsidR="00705F3D" w:rsidRPr="00705F3D" w14:paraId="7BB6D341" w14:textId="0D42AC62" w:rsidTr="00B87F60">
        <w:trPr>
          <w:trHeight w:val="3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2DD6" w14:textId="40D53093" w:rsidR="00705F3D" w:rsidRPr="00BD4A06" w:rsidRDefault="00705F3D" w:rsidP="00705F3D">
            <w:pPr>
              <w:spacing w:after="0" w:line="240" w:lineRule="auto"/>
              <w:ind w:left="-81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BD4A06">
              <w:rPr>
                <w:rFonts w:ascii="Times New Roman" w:eastAsia="Times New Roman" w:hAnsi="Times New Roman" w:cs="Times New Roman"/>
                <w:noProof/>
                <w:lang w:val="lt-LT"/>
              </w:rPr>
              <w:t>3.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0EDC" w14:textId="557D114B" w:rsidR="00705F3D" w:rsidRPr="00935D4F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935D4F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Infuzijos greičio paklaida 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D687" w14:textId="3A67B5F8" w:rsidR="00705F3D" w:rsidRPr="00BD4A06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D4A06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Ne daugiau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± 5% (nuo infuzuojamo tūrio per 96 val.)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D4BD" w14:textId="274A976F" w:rsidR="00705F3D" w:rsidRPr="00BD4A06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± 5% </w:t>
            </w:r>
          </w:p>
        </w:tc>
      </w:tr>
      <w:tr w:rsidR="00705F3D" w:rsidRPr="00705F3D" w14:paraId="3C1A05F1" w14:textId="797D25C8" w:rsidTr="00B87F6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5921" w14:textId="761A0A66" w:rsidR="00705F3D" w:rsidRPr="00847777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4.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56E4" w14:textId="2B866BB4" w:rsidR="00705F3D" w:rsidRPr="00CF5B65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Reakcijos į sistemos užsikimšimą slenksčio (o</w:t>
            </w:r>
            <w:r w:rsidRPr="00E97839">
              <w:rPr>
                <w:rFonts w:ascii="Times New Roman" w:eastAsia="Times New Roman" w:hAnsi="Times New Roman" w:cs="Times New Roman"/>
                <w:noProof/>
                <w:lang w:val="lt-LT"/>
              </w:rPr>
              <w:t>kliuzijos slėgio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) </w:t>
            </w:r>
            <w:r w:rsidRPr="00E97839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parinkimo ribos</w:t>
            </w:r>
          </w:p>
          <w:p w14:paraId="5A0F0BD9" w14:textId="5A9543E9" w:rsidR="00705F3D" w:rsidRPr="00E97839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E97839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(ne siauresnės už nurodytas)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AE7" w14:textId="789AF7B8" w:rsidR="00705F3D" w:rsidRPr="00E97839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Ne siauresnės kaip nuo 0,1 iki 1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bar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62AA" w14:textId="73A03AC3" w:rsidR="00705F3D" w:rsidRPr="00E97839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0,1 iki 1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bar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</w:p>
        </w:tc>
      </w:tr>
      <w:tr w:rsidR="00705F3D" w:rsidRPr="00847777" w14:paraId="2D2A2854" w14:textId="3C18FB16" w:rsidTr="00B87F60">
        <w:trPr>
          <w:trHeight w:val="5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6F7" w14:textId="75715D97" w:rsidR="00705F3D" w:rsidRPr="00B16B97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B16B97">
              <w:rPr>
                <w:rFonts w:ascii="Times New Roman" w:eastAsia="Times New Roman" w:hAnsi="Times New Roman" w:cs="Times New Roman"/>
                <w:noProof/>
                <w:lang w:val="lt-LT"/>
              </w:rPr>
              <w:t>5.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875" w14:textId="77777777" w:rsidR="00705F3D" w:rsidRPr="00B16B9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16B9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Infuzijos tūrio nustatymo ribos </w:t>
            </w:r>
          </w:p>
          <w:p w14:paraId="4DB7DB77" w14:textId="77777777" w:rsidR="00705F3D" w:rsidRPr="00B16B9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16B97">
              <w:rPr>
                <w:rFonts w:ascii="Times New Roman" w:eastAsia="Times New Roman" w:hAnsi="Times New Roman" w:cs="Times New Roman"/>
                <w:noProof/>
                <w:lang w:val="lt-LT"/>
              </w:rPr>
              <w:t>(ne siauresnės už nurodytas)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1B4" w14:textId="2AA85F4D" w:rsidR="00705F3D" w:rsidRPr="00B16B9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16B9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Nuo 0,1 ml iki 9999 ml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40FA" w14:textId="6E2D439D" w:rsidR="00705F3D" w:rsidRPr="00B16B9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16B9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Nuo 0,1 ml iki 9999 ml</w:t>
            </w:r>
          </w:p>
        </w:tc>
      </w:tr>
      <w:tr w:rsidR="00705F3D" w:rsidRPr="00847777" w14:paraId="20516079" w14:textId="387A8353" w:rsidTr="00B87F60">
        <w:trPr>
          <w:trHeight w:val="5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F25C" w14:textId="0437D24C" w:rsidR="00705F3D" w:rsidRPr="00BD41DE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BD41DE">
              <w:rPr>
                <w:rFonts w:ascii="Times New Roman" w:eastAsia="Times New Roman" w:hAnsi="Times New Roman" w:cs="Times New Roman"/>
                <w:noProof/>
                <w:lang w:val="lt-LT"/>
              </w:rPr>
              <w:t>6.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9714" w14:textId="77777777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D41D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Infuzijos laiko nustatymo ribos </w:t>
            </w:r>
          </w:p>
          <w:p w14:paraId="52B7A412" w14:textId="77777777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D41DE">
              <w:rPr>
                <w:rFonts w:ascii="Times New Roman" w:eastAsia="Times New Roman" w:hAnsi="Times New Roman" w:cs="Times New Roman"/>
                <w:noProof/>
                <w:lang w:val="lt-LT"/>
              </w:rPr>
              <w:t>(ne siauresnės už nurodytas)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D27" w14:textId="09FC589C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D41D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Nuo 1 min iki 99 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CC16" w14:textId="4D08082D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BD41D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Nuo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0,0</w:t>
            </w:r>
            <w:r w:rsidRPr="00BD41D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1 min iki 99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,59</w:t>
            </w:r>
            <w:r w:rsidRPr="00BD41DE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</w:tr>
      <w:tr w:rsidR="00705F3D" w:rsidRPr="00D04768" w14:paraId="3853F88C" w14:textId="38FE4607" w:rsidTr="00B87F60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01A4" w14:textId="34810918" w:rsidR="00705F3D" w:rsidRPr="00BD41DE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7.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ADDF" w14:textId="2F66A6F3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Infuzijos greičio skaičiavimas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DD1" w14:textId="52EA5C78" w:rsidR="00705F3D" w:rsidRPr="00BD41DE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Pompa turi automatinio infuzijos greičio skaičiavimo funkciją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52D0" w14:textId="4A82B1A2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Pompa turi automatinio infuzijos greičio skaičiavimo funkciją</w:t>
            </w:r>
          </w:p>
        </w:tc>
      </w:tr>
      <w:tr w:rsidR="00705F3D" w:rsidRPr="00847777" w14:paraId="438068DA" w14:textId="77777777" w:rsidTr="00B87F60">
        <w:trPr>
          <w:trHeight w:val="8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E3B" w14:textId="20652A27" w:rsidR="00705F3D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8.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4720" w14:textId="5ABC7055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Infuzijos greitis automatiškai apskaičiuojamas įvedus dozę pasirinktinai šiais mato vienetais: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196" w14:textId="3A3A1445" w:rsidR="00705F3D" w:rsidRPr="00C77AA3" w:rsidRDefault="00705F3D" w:rsidP="00705F3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</w:pPr>
            <w:r w:rsidRPr="00C77AA3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mg, µg, arba mmol per pasirinktą laiko intervalą ir/arba paciento svorio vienetui (pavyzdžiui, mg/kg/min.)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DDD2" w14:textId="12E57603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color w:val="000000" w:themeColor="text1"/>
                <w:kern w:val="3"/>
                <w:lang w:val="lt-LT" w:eastAsia="zh-CN"/>
              </w:rPr>
              <w:t>mg, µg, arba mmol per pasirinktą laiko intervalą ir/arba paciento svorio vienetui (pavyzdžiui, mg/kg/min.)</w:t>
            </w:r>
          </w:p>
        </w:tc>
      </w:tr>
      <w:tr w:rsidR="00705F3D" w:rsidRPr="00D04768" w14:paraId="0A4C5679" w14:textId="3262A7FE" w:rsidTr="00B87F60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7861" w14:textId="01AF8D62" w:rsidR="00705F3D" w:rsidRPr="00BD41DE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9.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FFF2" w14:textId="04666A54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E570D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Smūginės dozės (boliuso) parametrai: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B517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1. Boliusas kol nuspaustas mygtukas (pagal poreikį);</w:t>
            </w:r>
          </w:p>
          <w:p w14:paraId="3AA81896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2. Boliusas su išankstiniu tūrio arba dozės pasirinkimu; </w:t>
            </w:r>
          </w:p>
          <w:p w14:paraId="558FD788" w14:textId="39234EE7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3. Boliuso greičio reguliavimo ribos ne siauresnės kaip nuo 1 ml/val. iki 1200 ml/val.;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29F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1. Boliusas kol nuspaustas mygtukas (pagal poreikį);</w:t>
            </w:r>
          </w:p>
          <w:p w14:paraId="2A8A43B6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2. Boliusas su išankstiniu tūrio arba dozės pasirinkimu; </w:t>
            </w:r>
          </w:p>
          <w:p w14:paraId="0DD3781E" w14:textId="15546E91" w:rsidR="00705F3D" w:rsidRPr="00E570D3" w:rsidRDefault="00705F3D" w:rsidP="00705F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3. Boliuso greičio reguliavimo ribos ne siauresnės kaip nuo 1 ml/val. iki 1200 ml/val.;</w:t>
            </w:r>
          </w:p>
        </w:tc>
      </w:tr>
      <w:tr w:rsidR="00705F3D" w:rsidRPr="00D04768" w14:paraId="272B50A9" w14:textId="77777777" w:rsidTr="00B87F60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9CDC" w14:textId="55086A4B" w:rsidR="00705F3D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10.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A0AD" w14:textId="2FBA983B" w:rsidR="00705F3D" w:rsidRPr="00E570D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Oro burbulų detekcija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F753" w14:textId="246ED006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Aptinkami imtinai iki 0,01 ml tūrio (pageidautina ir mažesni) oro burbuliukai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E2F9" w14:textId="1AD816A9" w:rsidR="00705F3D" w:rsidRPr="00E570D3" w:rsidRDefault="00705F3D" w:rsidP="00705F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Aptinkami </w:t>
            </w:r>
            <w:r w:rsidRPr="00705F3D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≥0,01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ml tūrio oro burbuliukai</w:t>
            </w:r>
          </w:p>
        </w:tc>
      </w:tr>
      <w:tr w:rsidR="00705F3D" w:rsidRPr="00D04768" w14:paraId="2EF19FA5" w14:textId="77777777" w:rsidTr="00B87F60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3F58" w14:textId="4924B4F0" w:rsidR="00705F3D" w:rsidRDefault="00705F3D" w:rsidP="00705F3D">
            <w:pPr>
              <w:spacing w:after="0" w:line="240" w:lineRule="auto"/>
              <w:ind w:right="-169" w:hanging="81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11.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BC07" w14:textId="44C9D2E1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Priešsrovinis slėgio daviklis 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711" w14:textId="7EC38175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Prietaisas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 turi integruotą daviklį okliuzijos priešsrovinėje infuzinės sistemos dalyje detekcijai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0794" w14:textId="3BF5807C" w:rsidR="00705F3D" w:rsidRPr="00E570D3" w:rsidRDefault="00705F3D" w:rsidP="00705F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Prietaisas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 turi integruotą daviklį okliuzijos priešsrovinėje infuzinės sistemos dalyje detekcijai</w:t>
            </w:r>
          </w:p>
        </w:tc>
      </w:tr>
      <w:tr w:rsidR="00705F3D" w:rsidRPr="00D04768" w14:paraId="68A6C967" w14:textId="04B3DD43" w:rsidTr="00B87F60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A1E" w14:textId="1793443C" w:rsidR="00705F3D" w:rsidRPr="00C56028" w:rsidRDefault="00705F3D" w:rsidP="00705F3D">
            <w:pPr>
              <w:spacing w:after="0" w:line="240" w:lineRule="auto"/>
              <w:ind w:left="203" w:right="-169" w:hanging="284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12.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D7BE" w14:textId="72ECF782" w:rsidR="00705F3D" w:rsidRPr="00C56028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Ekrane rodomos reikšmės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4D81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1. Infuzijos greitis;</w:t>
            </w:r>
          </w:p>
          <w:p w14:paraId="419E4BD1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2. Likęs suleisti infuzijos tūris;</w:t>
            </w:r>
          </w:p>
          <w:p w14:paraId="70CF77C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3. Infuzuotas tūris; </w:t>
            </w:r>
          </w:p>
          <w:p w14:paraId="6233DC5F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4. Infuzijos trukmė;</w:t>
            </w:r>
          </w:p>
          <w:p w14:paraId="7A9A0DB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5. Naudojamo maitinimo šaltinio indikacija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(elektros tinklas ar vidinis akumuliatorius)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; </w:t>
            </w:r>
          </w:p>
          <w:p w14:paraId="4971B711" w14:textId="6D5B7D5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6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Vaisto pavadinimas;</w:t>
            </w:r>
          </w:p>
          <w:p w14:paraId="2A88F5EC" w14:textId="7BD8E3BC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lastRenderedPageBreak/>
              <w:t>7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Aliarminės situacijos;</w:t>
            </w:r>
          </w:p>
          <w:p w14:paraId="424192BA" w14:textId="4D3C7151" w:rsidR="00705F3D" w:rsidRPr="000F66BA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8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Aliarmo priežastys.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DFA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lastRenderedPageBreak/>
              <w:t>1. Infuzijos greitis;</w:t>
            </w:r>
          </w:p>
          <w:p w14:paraId="70E7C663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2. Likęs suleisti infuzijos tūris;</w:t>
            </w:r>
          </w:p>
          <w:p w14:paraId="06B2BC4E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3. Infuzuotas tūris; </w:t>
            </w:r>
          </w:p>
          <w:p w14:paraId="11EEA506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4. Infuzijos trukmė;</w:t>
            </w:r>
          </w:p>
          <w:p w14:paraId="0B3DA2DC" w14:textId="50781949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5. Naudojamo maitinimo šaltinio indikacija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(elektros tinklas ar vidinis akumuliatorius)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; </w:t>
            </w:r>
          </w:p>
          <w:p w14:paraId="569D96EE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6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Vaisto pavadinimas;</w:t>
            </w:r>
          </w:p>
          <w:p w14:paraId="76B40D76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lastRenderedPageBreak/>
              <w:t>7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Aliarminės situacijos;</w:t>
            </w:r>
          </w:p>
          <w:p w14:paraId="033BF5F6" w14:textId="7475625F" w:rsidR="00705F3D" w:rsidRPr="000F66BA" w:rsidRDefault="00705F3D" w:rsidP="00705F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8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. Aliarmo priežastys.</w:t>
            </w:r>
          </w:p>
        </w:tc>
      </w:tr>
      <w:tr w:rsidR="00705F3D" w:rsidRPr="00847777" w14:paraId="634927D8" w14:textId="77777777" w:rsidTr="00B87F60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E370" w14:textId="1BFD331A" w:rsidR="00705F3D" w:rsidRDefault="00705F3D" w:rsidP="00705F3D">
            <w:pPr>
              <w:spacing w:after="0" w:line="240" w:lineRule="auto"/>
              <w:ind w:left="203" w:right="-169" w:hanging="284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13.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097D" w14:textId="64CEF0F0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Vizualiniai bei akustiniai įspėjimai, nenutraukiantys infuzijos (priešaliarminė būsena)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0C6A" w14:textId="19E42759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Infuzija beveik baigta arba infuzijos laikas beveik pasibaigė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;</w:t>
            </w:r>
          </w:p>
          <w:p w14:paraId="2BA8FD64" w14:textId="04356796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2. Baterija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beveik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tuščia;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D61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Infuzija beveik baigta arba infuzijos laikas beveik pasibaigė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;</w:t>
            </w:r>
          </w:p>
          <w:p w14:paraId="0D0DBE45" w14:textId="3661FD43" w:rsidR="00705F3D" w:rsidRPr="000F66BA" w:rsidRDefault="00705F3D" w:rsidP="00705F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2. Baterija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beveik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tuščia;</w:t>
            </w:r>
          </w:p>
        </w:tc>
      </w:tr>
      <w:tr w:rsidR="00705F3D" w:rsidRPr="00D04768" w14:paraId="4ADDAE17" w14:textId="2E578EB3" w:rsidTr="00B87F60">
        <w:trPr>
          <w:trHeight w:val="14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53A" w14:textId="5FB3AA71" w:rsidR="00705F3D" w:rsidRPr="00C7667A" w:rsidRDefault="00705F3D" w:rsidP="00705F3D">
            <w:pPr>
              <w:spacing w:after="0" w:line="240" w:lineRule="auto"/>
              <w:ind w:left="-81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14</w:t>
            </w:r>
            <w:r w:rsidRPr="00C7667A"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1C2C" w14:textId="0B7A5C57" w:rsidR="00705F3D" w:rsidRPr="00C7667A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Vizualiniai bei akustiniai aliarmai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su automatinio infuzijos sustabdymo funkcija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A690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Kontroliuojami parametrai:</w:t>
            </w:r>
          </w:p>
          <w:p w14:paraId="1307CA17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1. Okliuzija;</w:t>
            </w:r>
          </w:p>
          <w:p w14:paraId="2CE09DC9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Oro infuzinėje sistemoje aliarmas;</w:t>
            </w:r>
          </w:p>
          <w:p w14:paraId="40120229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3. Infuzijos pabaiga;</w:t>
            </w:r>
          </w:p>
          <w:p w14:paraId="0DE9A614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4. Baterijos signalas;</w:t>
            </w:r>
          </w:p>
          <w:p w14:paraId="65CB7F40" w14:textId="7766588A" w:rsidR="00705F3D" w:rsidRPr="00C7667A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5. Techninis signalas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arba lygiavertis –prietaise nėra baterijos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;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CE4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Kontroliuojami parametrai:</w:t>
            </w:r>
          </w:p>
          <w:p w14:paraId="26204D72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1. Okliuzija;</w:t>
            </w:r>
          </w:p>
          <w:p w14:paraId="4047D05A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Oro infuzinėje sistemoje aliarmas;</w:t>
            </w:r>
          </w:p>
          <w:p w14:paraId="1E10E08B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3. Infuzijos pabaiga;</w:t>
            </w:r>
          </w:p>
          <w:p w14:paraId="0882F1CB" w14:textId="507C12EA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4. Baterijos signalas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-baterija tuščia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;</w:t>
            </w:r>
          </w:p>
          <w:p w14:paraId="700A2292" w14:textId="5130D004" w:rsidR="00705F3D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5.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Prietaise nėra baterijos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; </w:t>
            </w:r>
          </w:p>
        </w:tc>
      </w:tr>
      <w:tr w:rsidR="00705F3D" w:rsidRPr="00705F3D" w14:paraId="4A187B81" w14:textId="4093AEB8" w:rsidTr="00B87F60">
        <w:trPr>
          <w:trHeight w:val="3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F98" w14:textId="615C09D5" w:rsidR="00705F3D" w:rsidRDefault="00705F3D" w:rsidP="00705F3D">
            <w:pPr>
              <w:spacing w:after="0" w:line="240" w:lineRule="auto"/>
              <w:ind w:left="-81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15.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AA15" w14:textId="450F653B" w:rsidR="00705F3D" w:rsidRPr="00364A0F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Atviro venos spindžio palaikymo režimo (KVO) nustatymo ribos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EF1A" w14:textId="2292EEE6" w:rsidR="00705F3D" w:rsidRPr="00364A0F" w:rsidRDefault="00705F3D" w:rsidP="00705F3D">
            <w:pPr>
              <w:spacing w:after="0" w:line="276" w:lineRule="auto"/>
              <w:ind w:left="324" w:hanging="324"/>
              <w:contextualSpacing/>
              <w:rPr>
                <w:rFonts w:ascii="Times New Roman" w:hAnsi="Times New Roman" w:cs="Times New Roman"/>
                <w:noProof/>
                <w:lang w:val="lt-LT"/>
              </w:rPr>
            </w:pPr>
            <w:r>
              <w:rPr>
                <w:rFonts w:ascii="Times New Roman" w:hAnsi="Times New Roman" w:cs="Times New Roman"/>
                <w:noProof/>
                <w:lang w:val="lt-LT"/>
              </w:rPr>
              <w:t>Ne mažiau kaip 3ml/val.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214" w14:textId="62521E2A" w:rsidR="00705F3D" w:rsidRDefault="00705F3D" w:rsidP="00705F3D">
            <w:pPr>
              <w:spacing w:after="0" w:line="276" w:lineRule="auto"/>
              <w:ind w:left="324" w:hanging="324"/>
              <w:contextualSpacing/>
              <w:rPr>
                <w:rFonts w:ascii="Times New Roman" w:hAnsi="Times New Roman" w:cs="Times New Roman"/>
                <w:noProof/>
                <w:lang w:val="lt-LT"/>
              </w:rPr>
            </w:pPr>
            <w:r w:rsidRPr="00705F3D">
              <w:rPr>
                <w:rFonts w:ascii="Times New Roman" w:hAnsi="Times New Roman" w:cs="Times New Roman"/>
                <w:noProof/>
                <w:lang w:val="lt-LT"/>
              </w:rPr>
              <w:t>Greitis: ≥10 ml/h: KVO greitis 3 ml/h</w:t>
            </w:r>
          </w:p>
        </w:tc>
      </w:tr>
      <w:tr w:rsidR="00705F3D" w:rsidRPr="00D04768" w14:paraId="71A7E099" w14:textId="0630E649" w:rsidTr="00B87F60">
        <w:trPr>
          <w:trHeight w:val="6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BD6" w14:textId="3CD1DD3F" w:rsidR="00705F3D" w:rsidRPr="004400E7" w:rsidRDefault="00705F3D" w:rsidP="00705F3D">
            <w:pPr>
              <w:spacing w:after="0" w:line="240" w:lineRule="auto"/>
              <w:ind w:left="-81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16</w:t>
            </w:r>
            <w:r w:rsidRPr="004400E7">
              <w:rPr>
                <w:rFonts w:ascii="Times New Roman" w:eastAsia="Times New Roman" w:hAnsi="Times New Roman" w:cs="Times New Roman"/>
                <w:noProof/>
                <w:lang w:val="lt-LT"/>
              </w:rPr>
              <w:t>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C1E2" w14:textId="7671C719" w:rsidR="00705F3D" w:rsidRPr="004400E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4400E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Reikalavimai parenterinio maitinimo aparatui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CF1" w14:textId="3E1836AE" w:rsidR="00705F3D" w:rsidRPr="00C77AA3" w:rsidRDefault="00705F3D" w:rsidP="00705F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1.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Slėgio infuzinėje sistemoje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stebėjimas;</w:t>
            </w:r>
          </w:p>
          <w:p w14:paraId="6018E0CE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2.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Galimybė automatiškai ar rankiniu būdu nustatyti naktinį režimą (sumažinamas ekrano ir kitų indikatorių ryškumas);</w:t>
            </w:r>
          </w:p>
          <w:p w14:paraId="35753513" w14:textId="77777777" w:rsidR="00705F3D" w:rsidRPr="00C77AA3" w:rsidRDefault="00705F3D" w:rsidP="00705F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3.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Apsauga nuo nekontroliuojamos skysčių tėkmės;</w:t>
            </w:r>
          </w:p>
          <w:p w14:paraId="6C81E581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4.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Oro iš ilginamojo vamzdelio pašalinimo funkcija;</w:t>
            </w:r>
          </w:p>
          <w:p w14:paraId="4E4E6A44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5. Pauzės (laikino infuzijos sustabdymo) funkcija;</w:t>
            </w:r>
          </w:p>
          <w:p w14:paraId="314F9BD4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6.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Klaviatūros arba ekrano užrakinimo funkcija;</w:t>
            </w:r>
          </w:p>
          <w:p w14:paraId="5619E7C9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7. Galimybė nestabdant infuzijos keisti infuzijos greitį;</w:t>
            </w:r>
          </w:p>
          <w:p w14:paraId="3ADDE6B5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8.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Infuzinės pompos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jungtis personalo iškvietimui;</w:t>
            </w:r>
          </w:p>
          <w:p w14:paraId="6DE87BAD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9. Kompiuterinė arba infraraudonųjų spindulių sąsaja;</w:t>
            </w:r>
          </w:p>
          <w:p w14:paraId="0ADD9875" w14:textId="7777777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10.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Infuzinės pompos tvirtinimas tiek prie vertikalaus, tiek prie horizontalaus stovo;</w:t>
            </w:r>
          </w:p>
          <w:p w14:paraId="1024DFBC" w14:textId="722E76AD" w:rsidR="00705F3D" w:rsidRPr="004400E7" w:rsidRDefault="00705F3D" w:rsidP="00705F3D">
            <w:pPr>
              <w:spacing w:after="0" w:line="276" w:lineRule="auto"/>
              <w:ind w:hanging="8"/>
              <w:contextualSpacing/>
              <w:rPr>
                <w:rFonts w:ascii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11. Galimybė sujungti kelias infuzines pompas tarpusavyje ir transportuoti jas 1 rankena;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5606" w14:textId="77777777" w:rsidR="00705F3D" w:rsidRPr="00C77AA3" w:rsidRDefault="00705F3D" w:rsidP="00705F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1.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Slėgio infuzinėje sistemoje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stebėjimas;</w:t>
            </w:r>
          </w:p>
          <w:p w14:paraId="76771552" w14:textId="3B550FB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2.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Galim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a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 xml:space="preserve"> automatiškai ar rankiniu būdu nustatyti naktinį režimą </w:t>
            </w:r>
          </w:p>
          <w:p w14:paraId="5179CF44" w14:textId="78B0496D" w:rsidR="00705F3D" w:rsidRPr="00C77AA3" w:rsidRDefault="00705F3D" w:rsidP="00705F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 w:eastAsia="lt-LT"/>
              </w:rPr>
              <w:t>3.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Yra a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psauga nuo nekontroliuojamos skysčių tėkmės;</w:t>
            </w:r>
          </w:p>
          <w:p w14:paraId="491153DF" w14:textId="79262E9C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Yra o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ro iš ilginamojo vamzdelio pašalinimo funkcija;</w:t>
            </w:r>
          </w:p>
          <w:p w14:paraId="38CB68A1" w14:textId="2DCE3E8C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Yra p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auzės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funkcija;</w:t>
            </w:r>
          </w:p>
          <w:p w14:paraId="6E79C16D" w14:textId="5BC4E307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6. </w:t>
            </w:r>
            <w:r>
              <w:rPr>
                <w:rFonts w:ascii="Times New Roman" w:hAnsi="Times New Roman" w:cs="Times New Roman"/>
                <w:noProof/>
                <w:lang w:val="lt-LT"/>
              </w:rPr>
              <w:t>Yra k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laviatūros arba ekrano užrakinimo funkcija;</w:t>
            </w:r>
          </w:p>
          <w:p w14:paraId="4FFE63BD" w14:textId="62C7E90E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7. Galim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a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nestabdant infuzijos keisti infuzijos greitį;</w:t>
            </w:r>
          </w:p>
          <w:p w14:paraId="6D452E49" w14:textId="3E47A640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hAnsi="Times New Roman" w:cs="Times New Roman"/>
                <w:noProof/>
                <w:lang w:val="lt-LT"/>
              </w:rPr>
              <w:t xml:space="preserve">8. </w:t>
            </w:r>
            <w:r>
              <w:rPr>
                <w:rFonts w:ascii="Times New Roman" w:hAnsi="Times New Roman" w:cs="Times New Roman"/>
                <w:noProof/>
                <w:lang w:val="lt-LT"/>
              </w:rPr>
              <w:t>Yra i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nfuzinės pompos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jungtis personalo iškvietimui;</w:t>
            </w:r>
          </w:p>
          <w:p w14:paraId="120DA48D" w14:textId="286726D1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Yra 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infraraudonųjų spindulių sąsaja;</w:t>
            </w:r>
          </w:p>
          <w:p w14:paraId="306E7CC8" w14:textId="0D004C48" w:rsidR="00705F3D" w:rsidRPr="00C77AA3" w:rsidRDefault="00705F3D" w:rsidP="00705F3D">
            <w:pPr>
              <w:spacing w:after="0" w:line="240" w:lineRule="auto"/>
              <w:ind w:hanging="8"/>
              <w:contextualSpacing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Yra i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nfuzinės pompos tvirtinimas tiek prie vertikalaus, tiek prie horizontalaus stovo;</w:t>
            </w:r>
          </w:p>
          <w:p w14:paraId="1CFF2C4E" w14:textId="73AEA0DE" w:rsidR="00705F3D" w:rsidRPr="004400E7" w:rsidRDefault="00705F3D" w:rsidP="00705F3D">
            <w:pPr>
              <w:spacing w:after="0" w:line="276" w:lineRule="auto"/>
              <w:ind w:left="324" w:hanging="324"/>
              <w:contextualSpacing/>
              <w:rPr>
                <w:rFonts w:ascii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11. Galim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a</w:t>
            </w: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sujungti kelias infuzines pompas tarpusavyje ir transportuoti jas 1 rankena;</w:t>
            </w:r>
          </w:p>
        </w:tc>
      </w:tr>
      <w:tr w:rsidR="00705F3D" w:rsidRPr="00847777" w14:paraId="1DF98A74" w14:textId="04535F24" w:rsidTr="00B87F60">
        <w:trPr>
          <w:trHeight w:val="10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28E7" w14:textId="53C008AA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17.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8B13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Parenterinio maitinimo aparato būklės spalvinis </w:t>
            </w:r>
          </w:p>
          <w:p w14:paraId="6AFD0BE5" w14:textId="6C7F358F" w:rsidR="00705F3D" w:rsidRPr="00416E48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(-iai) indikatorius (-iai)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F98E" w14:textId="77777777" w:rsidR="00705F3D" w:rsidRPr="00705F3D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</w:pPr>
            <w:r w:rsidRPr="00705F3D"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  <w:t>Ne mažiau 3 lygių:</w:t>
            </w:r>
          </w:p>
          <w:p w14:paraId="63567E85" w14:textId="77777777" w:rsidR="00705F3D" w:rsidRPr="00705F3D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</w:pPr>
            <w:r w:rsidRPr="00705F3D"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  <w:t>1. Normali būsena (vyksta infuzija);</w:t>
            </w:r>
          </w:p>
          <w:p w14:paraId="0840AE87" w14:textId="77777777" w:rsidR="00705F3D" w:rsidRPr="00C77AA3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</w:rPr>
            </w:pPr>
            <w:r w:rsidRPr="00C77AA3">
              <w:rPr>
                <w:rFonts w:ascii="Times New Roman" w:eastAsia="Arial Unicode MS" w:hAnsi="Times New Roman" w:cs="Times New Roman"/>
                <w:noProof/>
                <w:bdr w:val="nil"/>
              </w:rPr>
              <w:t>2. Perspėjimas, esant darbo sutrikimams;</w:t>
            </w:r>
          </w:p>
          <w:p w14:paraId="7ED073DB" w14:textId="34742E56" w:rsidR="00705F3D" w:rsidRPr="00416E48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 w:rsidRPr="00C77AA3">
              <w:rPr>
                <w:rFonts w:ascii="Times New Roman" w:eastAsia="Arial Unicode MS" w:hAnsi="Times New Roman" w:cs="Times New Roman"/>
                <w:noProof/>
                <w:bdr w:val="nil"/>
              </w:rPr>
              <w:t>3. Aliarmas, esant kritinei situacijai;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C31D" w14:textId="101F305C" w:rsidR="00705F3D" w:rsidRPr="00705F3D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</w:pPr>
            <w:r w:rsidRPr="00705F3D"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  <w:t>3 lygių:</w:t>
            </w:r>
          </w:p>
          <w:p w14:paraId="2D8E1570" w14:textId="77777777" w:rsidR="00705F3D" w:rsidRPr="00705F3D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</w:pPr>
            <w:r w:rsidRPr="00705F3D">
              <w:rPr>
                <w:rFonts w:ascii="Times New Roman" w:eastAsia="Arial Unicode MS" w:hAnsi="Times New Roman" w:cs="Times New Roman"/>
                <w:noProof/>
                <w:bdr w:val="nil"/>
                <w:lang w:val="lt-LT"/>
              </w:rPr>
              <w:t>1. Normali būsena (vyksta infuzija);</w:t>
            </w:r>
          </w:p>
          <w:p w14:paraId="3ED944BA" w14:textId="77777777" w:rsidR="00705F3D" w:rsidRPr="00C77AA3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</w:rPr>
            </w:pPr>
            <w:r w:rsidRPr="00C77AA3">
              <w:rPr>
                <w:rFonts w:ascii="Times New Roman" w:eastAsia="Arial Unicode MS" w:hAnsi="Times New Roman" w:cs="Times New Roman"/>
                <w:noProof/>
                <w:bdr w:val="nil"/>
              </w:rPr>
              <w:t>2. Perspėjimas, esant darbo sutrikimams;</w:t>
            </w:r>
          </w:p>
          <w:p w14:paraId="0D75A167" w14:textId="302E61A6" w:rsidR="00705F3D" w:rsidRPr="00416E48" w:rsidRDefault="00705F3D" w:rsidP="00705F3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noProof/>
                <w:bdr w:val="nil"/>
              </w:rPr>
            </w:pPr>
            <w:r w:rsidRPr="00C77AA3">
              <w:rPr>
                <w:rFonts w:ascii="Times New Roman" w:eastAsia="Arial Unicode MS" w:hAnsi="Times New Roman" w:cs="Times New Roman"/>
                <w:noProof/>
                <w:bdr w:val="nil"/>
              </w:rPr>
              <w:t>3. Aliarmas, esant kritinei situacijai;</w:t>
            </w:r>
          </w:p>
        </w:tc>
      </w:tr>
      <w:tr w:rsidR="00705F3D" w:rsidRPr="00D04768" w14:paraId="00A0BE57" w14:textId="74BD9E2B" w:rsidTr="00B87F6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D888" w14:textId="2BB0A47C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18.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AB4E" w14:textId="40226233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Parenterinio maitinimo aparato</w:t>
            </w:r>
            <w:r w:rsidRPr="00416E48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darbo iš akumuliatoriaus trukmė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F3ED" w14:textId="665865F4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Ne mažiau kaip 4,5 val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C8D7" w14:textId="4BC9E237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705F3D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6 h, kai srautas 25 ml/h</w:t>
            </w:r>
          </w:p>
        </w:tc>
      </w:tr>
      <w:tr w:rsidR="00705F3D" w:rsidRPr="00705F3D" w14:paraId="147871E2" w14:textId="77777777" w:rsidTr="00B87F6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C745" w14:textId="0580E86F" w:rsidR="00705F3D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19.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9190" w14:textId="02DAB663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Pompos ekranas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FF93" w14:textId="626A45F0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Ne mažesnės kaip </w:t>
            </w: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6,5 cm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įstrižainės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A86F" w14:textId="1AF8429B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6,5 cm</w:t>
            </w: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 xml:space="preserve"> įstrižainės</w:t>
            </w:r>
          </w:p>
        </w:tc>
      </w:tr>
      <w:tr w:rsidR="00705F3D" w:rsidRPr="00847777" w14:paraId="789A3635" w14:textId="77777777" w:rsidTr="00B87F6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57C5" w14:textId="64AD761E" w:rsidR="00705F3D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20.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95D" w14:textId="4AE01750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Vaistų biblioteka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927D" w14:textId="2027CF15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Galimybė instaliuoti vaistų biblioteką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86C0" w14:textId="20FCEBCD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Galima instaliuoti vaistų biblioteką</w:t>
            </w:r>
          </w:p>
        </w:tc>
      </w:tr>
      <w:tr w:rsidR="00705F3D" w:rsidRPr="00D04768" w14:paraId="59440227" w14:textId="77777777" w:rsidTr="00B87F6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B19C" w14:textId="2C7943F1" w:rsidR="00705F3D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21.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A27D" w14:textId="06873EC3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Pauzės (budėjimo) režimas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4FB4" w14:textId="0D7F6535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Pompa turi budėjimo režimą. Budėjimo laiko nustatymo ribos ne siauresnės kaip nuo 1 min. iki 24 val.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925E" w14:textId="3FB2565C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Pompa turi budėjimo režimą. Budėjimo laiko nustatymo ribos nuo 1 min. iki 24 val.</w:t>
            </w:r>
          </w:p>
        </w:tc>
      </w:tr>
      <w:tr w:rsidR="00705F3D" w:rsidRPr="00D04768" w14:paraId="21046ED3" w14:textId="77777777" w:rsidTr="00B87F6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BACE" w14:textId="2DC674D0" w:rsidR="00705F3D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22.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4102" w14:textId="71BCE74D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Įrenginio sąsajos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64ED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1. Jungtis (-ys) personalo iškvietimo pultelio ir paciento kontroliuojamos analgezijos (PKA) valdymo jungiklio prijungimui;</w:t>
            </w:r>
          </w:p>
          <w:p w14:paraId="2946D134" w14:textId="1E5CF59F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2. Infraraudonųjų spindulių arba lygiavertė sąsaja pompos komunikavimui su infuzinius prietaisus integruojančiu/laikančiu įrenginiu belaidžiu būdu;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2C6" w14:textId="5B5B36FF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1. Jungtis personalo iškvietimo pultelio ir paciento kontroliuojamos analgezijos (PKA) valdymo jungiklio prijungimui;</w:t>
            </w:r>
          </w:p>
          <w:p w14:paraId="1CD48BD0" w14:textId="0F5A9925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2. Infraraudonųjų spindulių arba lygiavertė sąsaja pompos komunikavimui su infuzinius prietaisus integruojančiu/laikančiu įrenginiu belaidžiu būdu;</w:t>
            </w:r>
          </w:p>
        </w:tc>
      </w:tr>
      <w:tr w:rsidR="00705F3D" w:rsidRPr="00847777" w14:paraId="4A961214" w14:textId="5A4AA543" w:rsidTr="00B87F60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261" w14:textId="03082933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23.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4F7A" w14:textId="074D6EBA" w:rsidR="00705F3D" w:rsidRPr="00847777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Parenterinio maitinimo aparato naudojami elektros maitinimo šaltiniai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B8DB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1. Iš 230V, 50Hz elektros tinklo;</w:t>
            </w:r>
          </w:p>
          <w:p w14:paraId="5129C5CC" w14:textId="729A92C1" w:rsidR="00705F3D" w:rsidRPr="0061633B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Nuo vidinio akumuliatoriaus;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D14C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1. Iš 230V, 50Hz elektros tinklo;</w:t>
            </w:r>
          </w:p>
          <w:p w14:paraId="7CB2EE47" w14:textId="3DB71492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Nuo vidinio akumuliatoriaus;</w:t>
            </w:r>
          </w:p>
        </w:tc>
      </w:tr>
      <w:tr w:rsidR="00705F3D" w:rsidRPr="00D04768" w14:paraId="386E8A49" w14:textId="776C0C0E" w:rsidTr="00B87F60">
        <w:trPr>
          <w:trHeight w:val="10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A59" w14:textId="72AFFDBF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24.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604B" w14:textId="2A94A8B2" w:rsidR="00705F3D" w:rsidRPr="00847777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Parenterinio maitinimo aparato </w:t>
            </w:r>
            <w:r w:rsidRPr="00847777">
              <w:rPr>
                <w:rFonts w:ascii="Times New Roman" w:eastAsia="Times New Roman" w:hAnsi="Times New Roman" w:cs="Times New Roman"/>
                <w:bCs/>
                <w:noProof/>
                <w:lang w:val="lt-LT"/>
              </w:rPr>
              <w:t>klasifikacija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6E4" w14:textId="0D8F11C3" w:rsidR="00705F3D" w:rsidRPr="00B760DB" w:rsidRDefault="00705F3D" w:rsidP="00705F3D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1. Atsparus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 defibriliacijai; </w:t>
            </w:r>
          </w:p>
          <w:p w14:paraId="6780C63A" w14:textId="6F478636" w:rsidR="00705F3D" w:rsidRPr="00B760DB" w:rsidRDefault="00705F3D" w:rsidP="00705F3D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2. 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I apsaugos klasė pagal IEC/EN60601-1 (arba lygiavertė);</w:t>
            </w:r>
          </w:p>
          <w:p w14:paraId="52419143" w14:textId="3A45B753" w:rsidR="00705F3D" w:rsidRPr="00B760DB" w:rsidRDefault="00705F3D" w:rsidP="00705F3D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3. 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Apsauga nuo kietų objektų ir skysčių patekimo į infuzinės tūrinės pompos vidų</w:t>
            </w: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 IP22 klasės (arba lygiavertė).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F537" w14:textId="77777777" w:rsidR="00705F3D" w:rsidRPr="00B760DB" w:rsidRDefault="00705F3D" w:rsidP="00705F3D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1. Atsparus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 defibriliacijai; </w:t>
            </w:r>
          </w:p>
          <w:p w14:paraId="27780018" w14:textId="414DDDEE" w:rsidR="00705F3D" w:rsidRPr="00B760DB" w:rsidRDefault="00705F3D" w:rsidP="00705F3D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2. 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I apsaugos klasė pagal IEC/EN60601-1;</w:t>
            </w:r>
          </w:p>
          <w:p w14:paraId="07177571" w14:textId="0006DF6E" w:rsidR="00705F3D" w:rsidRDefault="00705F3D" w:rsidP="00705F3D">
            <w:pPr>
              <w:spacing w:after="0" w:line="276" w:lineRule="auto"/>
              <w:ind w:left="64"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3. </w:t>
            </w:r>
            <w:r w:rsidRPr="00B760DB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Apsauga nuo kietų objektų ir skysčių patekimo į infuzinės tūrinės pompos vidų</w:t>
            </w: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 IP</w:t>
            </w:r>
            <w:r w:rsidR="0000099E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34</w:t>
            </w: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 klasės.</w:t>
            </w:r>
          </w:p>
        </w:tc>
      </w:tr>
      <w:tr w:rsidR="00705F3D" w:rsidRPr="00847777" w14:paraId="02FA9D29" w14:textId="2A01295F" w:rsidTr="00B87F60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1946" w14:textId="6096FFD9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25.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766" w14:textId="4818BA99" w:rsidR="00705F3D" w:rsidRPr="00847777" w:rsidRDefault="00705F3D" w:rsidP="00705F3D">
            <w:pPr>
              <w:keepNext/>
              <w:suppressAutoHyphens/>
              <w:snapToGrid w:val="0"/>
              <w:spacing w:after="0" w:line="264" w:lineRule="auto"/>
              <w:outlineLvl w:val="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Garantinis terminas</w:t>
            </w:r>
            <w:r w:rsidRPr="00847777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8D26" w14:textId="6DCE50E6" w:rsidR="00705F3D" w:rsidRPr="00847777" w:rsidRDefault="00705F3D" w:rsidP="00705F3D">
            <w:pPr>
              <w:spacing w:after="0" w:line="276" w:lineRule="auto"/>
              <w:ind w:left="324" w:hanging="324"/>
              <w:contextualSpacing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 w:rsidRPr="00847777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≥ </w:t>
            </w: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36 </w:t>
            </w:r>
            <w:r w:rsidRPr="00847777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mėn.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F9A2" w14:textId="420D4C1F" w:rsidR="00705F3D" w:rsidRPr="00847777" w:rsidRDefault="00705F3D" w:rsidP="00705F3D">
            <w:pPr>
              <w:spacing w:after="0" w:line="276" w:lineRule="auto"/>
              <w:ind w:left="324" w:hanging="324"/>
              <w:contextualSpacing/>
              <w:rPr>
                <w:rFonts w:ascii="Times New Roman" w:eastAsia="Times New Roman" w:hAnsi="Times New Roman" w:cs="Times New Roman"/>
                <w:noProof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 xml:space="preserve">36 </w:t>
            </w:r>
            <w:r w:rsidRPr="00847777">
              <w:rPr>
                <w:rFonts w:ascii="Times New Roman" w:eastAsia="Times New Roman" w:hAnsi="Times New Roman" w:cs="Times New Roman"/>
                <w:noProof/>
                <w:lang w:val="lt-LT" w:eastAsia="lt-LT"/>
              </w:rPr>
              <w:t>mėn.</w:t>
            </w:r>
          </w:p>
        </w:tc>
      </w:tr>
      <w:tr w:rsidR="00705F3D" w:rsidRPr="00705F3D" w14:paraId="31A4593E" w14:textId="66216057" w:rsidTr="00B87F60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E3C4" w14:textId="49050E0B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26.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C70C" w14:textId="2A40C858" w:rsidR="00705F3D" w:rsidRPr="00847777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703635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lt-LT"/>
              </w:rPr>
              <w:t>Žymėjimas CE ženklu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F6F8" w14:textId="084891B6" w:rsidR="00705F3D" w:rsidRPr="00847777" w:rsidRDefault="00705F3D" w:rsidP="00705F3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703635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lt-LT"/>
              </w:rPr>
              <w:t>Būtinas (</w:t>
            </w:r>
            <w:r w:rsidRPr="00703635">
              <w:rPr>
                <w:rFonts w:ascii="Times New Roman" w:eastAsia="Times New Roman" w:hAnsi="Times New Roman" w:cs="Times New Roman"/>
                <w:i/>
                <w:noProof/>
                <w:sz w:val="21"/>
                <w:szCs w:val="21"/>
                <w:lang w:val="lt-LT"/>
              </w:rPr>
              <w:t>kartu su pasiūlymu privaloma pateikti žymėjimą CE ženklu liudijančio galiojančio dokumento (CE sertifikato arba EB atitikties deklaracijos) kopiją</w:t>
            </w:r>
            <w:r w:rsidRPr="00703635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lt-LT"/>
              </w:rPr>
              <w:t>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D50E" w14:textId="770B30FF" w:rsidR="00705F3D" w:rsidRPr="0000099E" w:rsidRDefault="0000099E" w:rsidP="00705F3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>K</w:t>
            </w:r>
            <w:r w:rsidRPr="0000099E"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>artu su pasiūlymu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 xml:space="preserve"> bus pateiktas </w:t>
            </w:r>
            <w:r w:rsidRPr="0000099E"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>CE sertifikat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>as</w:t>
            </w:r>
            <w:r w:rsidRPr="0000099E">
              <w:rPr>
                <w:rFonts w:ascii="Times New Roman" w:eastAsia="Times New Roman" w:hAnsi="Times New Roman" w:cs="Times New Roman"/>
                <w:iCs/>
                <w:noProof/>
                <w:sz w:val="21"/>
                <w:szCs w:val="21"/>
                <w:lang w:val="lt-LT"/>
              </w:rPr>
              <w:t xml:space="preserve"> </w:t>
            </w:r>
          </w:p>
        </w:tc>
      </w:tr>
      <w:tr w:rsidR="00705F3D" w:rsidRPr="00D04768" w14:paraId="7B91D21E" w14:textId="41EF3FB2" w:rsidTr="00B87F60">
        <w:trPr>
          <w:trHeight w:val="6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6E80" w14:textId="190EDF1D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27.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E935" w14:textId="1714B2DB" w:rsidR="00705F3D" w:rsidRPr="00847777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847777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Kartu su 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parenterinio maitinimo aparatu</w:t>
            </w:r>
            <w:r w:rsidRPr="00847777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pateikiama dokumentacija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F403" w14:textId="77777777" w:rsidR="00705F3D" w:rsidRPr="00C77AA3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1. Naudojimo instrukcija lietuvių kalba; </w:t>
            </w:r>
          </w:p>
          <w:p w14:paraId="68B8EA55" w14:textId="77777777" w:rsidR="00705F3D" w:rsidRDefault="00705F3D" w:rsidP="00705F3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C77AA3">
              <w:rPr>
                <w:rFonts w:ascii="Times New Roman" w:eastAsia="Times New Roman" w:hAnsi="Times New Roman" w:cs="Times New Roman"/>
                <w:noProof/>
                <w:lang w:val="lt-LT"/>
              </w:rPr>
              <w:t>2. Serviso dokumentacija lietuvių arba anglų kalba</w:t>
            </w: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:</w:t>
            </w:r>
          </w:p>
          <w:p w14:paraId="1902B784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08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Struktūrinė schema ir/arba atskirų blokų funkcijų aprašymas;</w:t>
            </w:r>
          </w:p>
          <w:p w14:paraId="1847075E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Instaliavimo instrukcijos;</w:t>
            </w:r>
          </w:p>
          <w:p w14:paraId="77F24E67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Funkcionalumo patikrinimo instrukcijos;</w:t>
            </w:r>
          </w:p>
          <w:p w14:paraId="25B6BA88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Aptarnavimo instrukcijos;</w:t>
            </w:r>
          </w:p>
          <w:p w14:paraId="6E1EC9A5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Gedimų nustatymo instrukcijos;</w:t>
            </w:r>
          </w:p>
          <w:p w14:paraId="2E2AC1C5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Išardymo-surinkimo instrukcijos;</w:t>
            </w:r>
          </w:p>
          <w:p w14:paraId="39585BBD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Atsarginių dalių katalogas;</w:t>
            </w:r>
          </w:p>
          <w:p w14:paraId="0DC42BD8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Periodinio techninės būklės tikrinimo instrukcijos;</w:t>
            </w:r>
          </w:p>
          <w:p w14:paraId="39D2AA34" w14:textId="77777777" w:rsidR="00705F3D" w:rsidRPr="0083346B" w:rsidRDefault="00705F3D" w:rsidP="00705F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402" w:right="-108" w:firstLine="0"/>
              <w:rPr>
                <w:rFonts w:ascii="Times New Roman" w:hAnsi="Times New Roman" w:cs="Times New Roman"/>
                <w:noProof/>
                <w:lang w:val="lt-LT"/>
              </w:rPr>
            </w:pPr>
            <w:r w:rsidRPr="0083346B">
              <w:rPr>
                <w:rFonts w:ascii="Times New Roman" w:hAnsi="Times New Roman" w:cs="Times New Roman"/>
                <w:noProof/>
                <w:lang w:val="lt-LT"/>
              </w:rPr>
              <w:t>Derinimo/kalibravimo instrukcijos (</w:t>
            </w:r>
            <w:r w:rsidRPr="0083346B">
              <w:rPr>
                <w:rFonts w:ascii="Times New Roman" w:hAnsi="Times New Roman" w:cs="Times New Roman"/>
                <w:i/>
                <w:noProof/>
                <w:lang w:val="lt-LT"/>
              </w:rPr>
              <w:t>taikoma, jei šios procedūros yra numatytos siūlomos įrangos gamintojo</w:t>
            </w:r>
            <w:r w:rsidRPr="0083346B">
              <w:rPr>
                <w:rFonts w:ascii="Times New Roman" w:hAnsi="Times New Roman" w:cs="Times New Roman"/>
                <w:noProof/>
                <w:lang w:val="lt-LT"/>
              </w:rPr>
              <w:t>);</w:t>
            </w:r>
          </w:p>
          <w:p w14:paraId="676DD503" w14:textId="61D85139" w:rsidR="00705F3D" w:rsidRPr="00847777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456365">
              <w:rPr>
                <w:rFonts w:ascii="Times New Roman" w:hAnsi="Times New Roman" w:cs="Times New Roman"/>
                <w:noProof/>
                <w:lang w:val="lt-LT"/>
              </w:rPr>
              <w:t xml:space="preserve">Programinė įranga, serviso slaptažodžiai bei aparatūriniai „raktai“ </w:t>
            </w:r>
            <w:r w:rsidRPr="00456365">
              <w:rPr>
                <w:rFonts w:ascii="Times New Roman" w:hAnsi="Times New Roman" w:cs="Times New Roman"/>
                <w:noProof/>
                <w:lang w:val="lt-LT"/>
              </w:rPr>
              <w:lastRenderedPageBreak/>
              <w:t>b), c), d), e), h) ir i) punktuose nurodytiems darbams atlikti (</w:t>
            </w:r>
            <w:r w:rsidRPr="00456365">
              <w:rPr>
                <w:rFonts w:ascii="Times New Roman" w:hAnsi="Times New Roman" w:cs="Times New Roman"/>
                <w:i/>
                <w:noProof/>
                <w:lang w:val="lt-LT"/>
              </w:rPr>
              <w:t>taikoma, jei šios priemonės yra numatytos siūlomos įrangos gamintojo</w:t>
            </w:r>
            <w:r w:rsidRPr="00456365">
              <w:rPr>
                <w:rFonts w:ascii="Times New Roman" w:hAnsi="Times New Roman" w:cs="Times New Roman"/>
                <w:noProof/>
                <w:lang w:val="lt-LT"/>
              </w:rPr>
              <w:t>).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BD5" w14:textId="029C5C4F" w:rsidR="009F2A92" w:rsidRDefault="0000099E" w:rsidP="009F2A92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 xml:space="preserve">Kartu su </w:t>
            </w: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su parenterinio maitinimo</w:t>
            </w:r>
            <w:r w:rsidR="009F2A92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</w:t>
            </w:r>
            <w:r w:rsidR="009F2A92" w:rsidRPr="009F2A92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aparatu </w:t>
            </w:r>
            <w:r w:rsidR="009F2A92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bus </w:t>
            </w:r>
            <w:r w:rsidR="009F2A92" w:rsidRPr="009F2A92">
              <w:rPr>
                <w:rFonts w:ascii="Times New Roman" w:eastAsia="Times New Roman" w:hAnsi="Times New Roman" w:cs="Times New Roman"/>
                <w:noProof/>
                <w:lang w:val="lt-LT"/>
              </w:rPr>
              <w:t>pateikiama</w:t>
            </w:r>
            <w:r w:rsidR="009F2A92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ši</w:t>
            </w:r>
            <w:r w:rsidR="009F2A92" w:rsidRPr="009F2A92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 dokumentacija</w:t>
            </w:r>
          </w:p>
          <w:p w14:paraId="19B12B38" w14:textId="48E662BB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1. Naudojimo instrukcija lietuvių kalba; </w:t>
            </w:r>
          </w:p>
          <w:p w14:paraId="3CD3BF96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2. Serviso dokumentacija lietuvių arba anglų kalba:</w:t>
            </w:r>
          </w:p>
          <w:p w14:paraId="2269B8D5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a) Struktūrinė schema ir/arba atskirų blokų funkcijų aprašymas;</w:t>
            </w:r>
          </w:p>
          <w:p w14:paraId="4CE486F7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b) Instaliavimo instrukcijos;</w:t>
            </w:r>
          </w:p>
          <w:p w14:paraId="761A856C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c) Funkcionalumo patikrinimo instrukcijos;</w:t>
            </w:r>
          </w:p>
          <w:p w14:paraId="727D7C50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d) Aptarnavimo instrukcijos;</w:t>
            </w:r>
          </w:p>
          <w:p w14:paraId="53170179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e) Gedimų nustatymo instrukcijos;</w:t>
            </w:r>
          </w:p>
          <w:p w14:paraId="34A054E7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f) Išardymo-surinkimo instrukcijos;</w:t>
            </w:r>
          </w:p>
          <w:p w14:paraId="05E5E283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g) Atsarginių dalių katalogas;</w:t>
            </w:r>
          </w:p>
          <w:p w14:paraId="5F2F5EBB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h) Periodinio techninės būklės tikrinimo instrukcijos;</w:t>
            </w:r>
          </w:p>
          <w:p w14:paraId="37520D0B" w14:textId="77777777" w:rsidR="0000099E" w:rsidRPr="0000099E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 xml:space="preserve">i) Derinimo/kalibravimo instrukcijos (taikoma, </w:t>
            </w: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jei šios procedūros yra numatytos siūlomos įrangos gamintojo);</w:t>
            </w:r>
          </w:p>
          <w:p w14:paraId="126B5FB1" w14:textId="61CB220E" w:rsidR="00705F3D" w:rsidRDefault="0000099E" w:rsidP="0000099E">
            <w:pPr>
              <w:spacing w:after="0" w:line="264" w:lineRule="auto"/>
              <w:ind w:left="1080" w:hanging="1080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00099E">
              <w:rPr>
                <w:rFonts w:ascii="Times New Roman" w:eastAsia="Times New Roman" w:hAnsi="Times New Roman" w:cs="Times New Roman"/>
                <w:noProof/>
                <w:lang w:val="lt-LT"/>
              </w:rPr>
              <w:t>Programinė įranga, serviso slaptažodžiai bei aparatūriniai „raktai“</w:t>
            </w:r>
          </w:p>
        </w:tc>
      </w:tr>
      <w:tr w:rsidR="00705F3D" w:rsidRPr="00D04768" w14:paraId="455B6F26" w14:textId="3C42BC7A" w:rsidTr="00B87F60">
        <w:trPr>
          <w:trHeight w:val="6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3196" w14:textId="03B23119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lastRenderedPageBreak/>
              <w:t>28.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B436" w14:textId="77777777" w:rsidR="00705F3D" w:rsidRPr="00703635" w:rsidRDefault="00705F3D" w:rsidP="00705F3D">
            <w:pPr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</w:pPr>
            <w:r w:rsidRPr="00703635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>Įrangos pristatymas ir instaliavimas</w:t>
            </w:r>
          </w:p>
          <w:p w14:paraId="72BC34E2" w14:textId="77777777" w:rsidR="00705F3D" w:rsidRPr="00847777" w:rsidRDefault="00705F3D" w:rsidP="00705F3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C9CC" w14:textId="3E355FDC" w:rsidR="00705F3D" w:rsidRPr="00847777" w:rsidRDefault="00705F3D" w:rsidP="00705F3D">
            <w:pPr>
              <w:spacing w:after="0" w:line="264" w:lineRule="auto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 w:rsidRPr="00703635"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 xml:space="preserve">Įrangos pristatymo, iškrovimo, </w:t>
            </w:r>
            <w:r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 xml:space="preserve">pervežimo į instaliavimo vietą, </w:t>
            </w:r>
            <w:r w:rsidRPr="00703635"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 xml:space="preserve">instaliavimo, po instaliavimo likusių įpakavimo medžiagų išvežimo (utilizavimo) išlaidos </w:t>
            </w:r>
            <w:r w:rsidRPr="00703635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>įskaičiuotos į pasiūlymo kainą.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07B" w14:textId="22302C3E" w:rsidR="00705F3D" w:rsidRPr="00703635" w:rsidRDefault="009F2A92" w:rsidP="00705F3D">
            <w:pPr>
              <w:spacing w:after="0" w:line="264" w:lineRule="auto"/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</w:pPr>
            <w:r w:rsidRPr="009F2A92"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 xml:space="preserve">yra </w:t>
            </w:r>
            <w:r w:rsidRPr="009F2A92"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  <w:t>įskaičiuotos į pasiūlymo kainą.</w:t>
            </w:r>
          </w:p>
        </w:tc>
      </w:tr>
      <w:tr w:rsidR="00705F3D" w:rsidRPr="00D04768" w14:paraId="0BF676C0" w14:textId="6DF9088E" w:rsidTr="00B87F60">
        <w:trPr>
          <w:trHeight w:val="4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75EF" w14:textId="501433CF" w:rsidR="00705F3D" w:rsidRPr="00847777" w:rsidRDefault="00705F3D" w:rsidP="00705F3D">
            <w:pPr>
              <w:spacing w:after="0" w:line="240" w:lineRule="auto"/>
              <w:ind w:left="-126" w:right="-169"/>
              <w:jc w:val="center"/>
              <w:rPr>
                <w:rFonts w:ascii="Times New Roman" w:eastAsia="Times New Roman" w:hAnsi="Times New Roman" w:cs="Times New Roman"/>
                <w:noProof/>
                <w:lang w:val="lt-LT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lt-LT"/>
              </w:rPr>
              <w:t>29.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32EE" w14:textId="140EB9BB" w:rsidR="00705F3D" w:rsidRPr="00703635" w:rsidRDefault="00705F3D" w:rsidP="00705F3D">
            <w:pPr>
              <w:jc w:val="both"/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</w:pPr>
            <w:r w:rsidRPr="00357C8F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>Vartotojų apmokymas</w:t>
            </w:r>
            <w:r w:rsidRPr="00357C8F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ab/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BDE2" w14:textId="13F808A3" w:rsidR="00705F3D" w:rsidRPr="00703635" w:rsidRDefault="00705F3D" w:rsidP="00705F3D">
            <w:pPr>
              <w:spacing w:after="0" w:line="264" w:lineRule="auto"/>
              <w:rPr>
                <w:rFonts w:ascii="Times New Roman" w:eastAsia="SimSun" w:hAnsi="Times New Roman" w:cs="Times New Roman"/>
                <w:noProof/>
                <w:kern w:val="1"/>
                <w:sz w:val="21"/>
                <w:szCs w:val="21"/>
                <w:lang w:val="lt-LT" w:eastAsia="hi-IN" w:bidi="hi-IN"/>
              </w:rPr>
            </w:pPr>
            <w:r w:rsidRPr="00357C8F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>Vartotojų apmokymas naudoti įrangą įskaičiuotas į pasiūlymo kainą.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22AE" w14:textId="4179ECBB" w:rsidR="00705F3D" w:rsidRPr="00357C8F" w:rsidRDefault="009F2A92" w:rsidP="00705F3D">
            <w:pPr>
              <w:spacing w:after="0" w:line="264" w:lineRule="auto"/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</w:pPr>
            <w:r w:rsidRPr="009F2A92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 xml:space="preserve">Vartotojų apmokymas naudoti įrangą </w:t>
            </w:r>
            <w:r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 xml:space="preserve">yra </w:t>
            </w:r>
            <w:r w:rsidRPr="009F2A92">
              <w:rPr>
                <w:rFonts w:ascii="Times New Roman" w:hAnsi="Times New Roman" w:cs="Times New Roman"/>
                <w:noProof/>
                <w:sz w:val="21"/>
                <w:szCs w:val="21"/>
                <w:lang w:val="lt-LT"/>
              </w:rPr>
              <w:t>įskaičiuotas į pasiūlymo kainą.</w:t>
            </w:r>
          </w:p>
        </w:tc>
      </w:tr>
    </w:tbl>
    <w:p w14:paraId="5BB1C741" w14:textId="77777777" w:rsidR="0061633B" w:rsidRPr="0083346B" w:rsidRDefault="0061633B" w:rsidP="00D8308F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val="lt-LT"/>
        </w:rPr>
      </w:pPr>
    </w:p>
    <w:p w14:paraId="4E35F4E2" w14:textId="77777777" w:rsidR="0061633B" w:rsidRPr="0083346B" w:rsidRDefault="0061633B" w:rsidP="0061633B">
      <w:pPr>
        <w:widowControl w:val="0"/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noProof/>
          <w:lang w:val="lt-LT"/>
        </w:rPr>
      </w:pPr>
      <w:r w:rsidRPr="0083346B">
        <w:rPr>
          <w:rFonts w:ascii="Times New Roman" w:eastAsia="Times New Roman" w:hAnsi="Times New Roman" w:cs="Times New Roman"/>
          <w:b/>
          <w:bCs/>
          <w:noProof/>
          <w:lang w:val="lt-LT"/>
        </w:rPr>
        <w:t>Pastabos, papildomi reikalavimai:</w:t>
      </w:r>
    </w:p>
    <w:p w14:paraId="07006E01" w14:textId="45FE9DE0" w:rsidR="0061633B" w:rsidRPr="009E5457" w:rsidRDefault="0061633B" w:rsidP="0061633B">
      <w:pPr>
        <w:widowControl w:val="0"/>
        <w:numPr>
          <w:ilvl w:val="0"/>
          <w:numId w:val="14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noProof/>
          <w:lang w:val="lt-LT"/>
        </w:rPr>
      </w:pPr>
      <w:r w:rsidRPr="009E5457">
        <w:rPr>
          <w:rFonts w:ascii="Times New Roman" w:eastAsia="Times New Roman" w:hAnsi="Times New Roman" w:cs="Times New Roman"/>
          <w:noProof/>
          <w:lang w:val="lt-LT"/>
        </w:rPr>
        <w:t>Pasiūlymo priede turi būti pateiktas katalogas, prospektas ar kita informacija su siūlomos prekės eskizais – iliustracijomis.</w:t>
      </w:r>
    </w:p>
    <w:p w14:paraId="3688BF0E" w14:textId="77777777" w:rsidR="0061633B" w:rsidRPr="0083346B" w:rsidRDefault="0061633B" w:rsidP="0061633B">
      <w:pPr>
        <w:widowControl w:val="0"/>
        <w:numPr>
          <w:ilvl w:val="0"/>
          <w:numId w:val="14"/>
        </w:num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noProof/>
          <w:lang w:val="lt-LT"/>
        </w:rPr>
      </w:pPr>
      <w:r w:rsidRPr="0083346B">
        <w:rPr>
          <w:rFonts w:ascii="Times New Roman" w:hAnsi="Times New Roman" w:cs="Times New Roman"/>
          <w:noProof/>
          <w:lang w:val="lt-LT"/>
        </w:rPr>
        <w:t>Pirkimo organizatoriui pareikalavus, įvertinimui turi būti pateiktas siūlomos prekės pavyzdys</w:t>
      </w:r>
      <w:r w:rsidRPr="0083346B">
        <w:rPr>
          <w:rFonts w:ascii="Times New Roman" w:eastAsia="Times New Roman" w:hAnsi="Times New Roman" w:cs="Times New Roman"/>
          <w:bCs/>
          <w:noProof/>
          <w:lang w:val="lt-LT"/>
        </w:rPr>
        <w:t>.</w:t>
      </w:r>
    </w:p>
    <w:p w14:paraId="6017722D" w14:textId="77777777" w:rsidR="0061633B" w:rsidRPr="003D09A1" w:rsidRDefault="0061633B" w:rsidP="0061633B">
      <w:pPr>
        <w:pStyle w:val="ListParagraph"/>
        <w:ind w:left="0" w:right="140"/>
        <w:jc w:val="center"/>
        <w:rPr>
          <w:color w:val="000000"/>
        </w:rPr>
      </w:pPr>
      <w:r w:rsidRPr="0061633B">
        <w:rPr>
          <w:rFonts w:ascii="Times New Roman" w:hAnsi="Times New Roman" w:cs="Times New Roman"/>
          <w:noProof/>
          <w:color w:val="000000"/>
          <w:lang w:val="lt-LT"/>
        </w:rPr>
        <w:t>_______________________________________________________________</w:t>
      </w:r>
    </w:p>
    <w:p w14:paraId="05CD8CA4" w14:textId="77777777" w:rsidR="0061633B" w:rsidRPr="00847777" w:rsidRDefault="0061633B">
      <w:pPr>
        <w:rPr>
          <w:noProof/>
          <w:lang w:val="lt-LT"/>
        </w:rPr>
      </w:pPr>
    </w:p>
    <w:sectPr w:rsidR="0061633B" w:rsidRPr="00847777" w:rsidSect="00CB7EB9">
      <w:pgSz w:w="12240" w:h="15840"/>
      <w:pgMar w:top="1134" w:right="6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CBE29" w14:textId="77777777" w:rsidR="009547B1" w:rsidRDefault="009547B1" w:rsidP="009F2A92">
      <w:pPr>
        <w:spacing w:after="0" w:line="240" w:lineRule="auto"/>
      </w:pPr>
      <w:r>
        <w:separator/>
      </w:r>
    </w:p>
  </w:endnote>
  <w:endnote w:type="continuationSeparator" w:id="0">
    <w:p w14:paraId="2A25C5F1" w14:textId="77777777" w:rsidR="009547B1" w:rsidRDefault="009547B1" w:rsidP="009F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078AC" w14:textId="77777777" w:rsidR="009547B1" w:rsidRDefault="009547B1" w:rsidP="009F2A92">
      <w:pPr>
        <w:spacing w:after="0" w:line="240" w:lineRule="auto"/>
      </w:pPr>
      <w:r>
        <w:separator/>
      </w:r>
    </w:p>
  </w:footnote>
  <w:footnote w:type="continuationSeparator" w:id="0">
    <w:p w14:paraId="47E9A20B" w14:textId="77777777" w:rsidR="009547B1" w:rsidRDefault="009547B1" w:rsidP="009F2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D42"/>
    <w:multiLevelType w:val="hybridMultilevel"/>
    <w:tmpl w:val="E042C516"/>
    <w:lvl w:ilvl="0" w:tplc="5E3EF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A71"/>
    <w:multiLevelType w:val="multilevel"/>
    <w:tmpl w:val="D9B47D0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481DB6"/>
    <w:multiLevelType w:val="hybridMultilevel"/>
    <w:tmpl w:val="2DEE7552"/>
    <w:lvl w:ilvl="0" w:tplc="B7A027D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3B8735F"/>
    <w:multiLevelType w:val="multilevel"/>
    <w:tmpl w:val="F8BA7E4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5" w15:restartNumberingAfterBreak="0">
    <w:nsid w:val="3C264A27"/>
    <w:multiLevelType w:val="hybridMultilevel"/>
    <w:tmpl w:val="E6A00BCE"/>
    <w:lvl w:ilvl="0" w:tplc="2F5075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A3F66"/>
    <w:multiLevelType w:val="hybridMultilevel"/>
    <w:tmpl w:val="720EF616"/>
    <w:lvl w:ilvl="0" w:tplc="10E8F7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A4498D"/>
    <w:multiLevelType w:val="hybridMultilevel"/>
    <w:tmpl w:val="CDF84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C606D"/>
    <w:multiLevelType w:val="hybridMultilevel"/>
    <w:tmpl w:val="F5E86EDA"/>
    <w:lvl w:ilvl="0" w:tplc="70921E42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7" w:hanging="360"/>
      </w:pPr>
    </w:lvl>
    <w:lvl w:ilvl="2" w:tplc="0427001B" w:tentative="1">
      <w:start w:val="1"/>
      <w:numFmt w:val="lowerRoman"/>
      <w:lvlText w:val="%3."/>
      <w:lvlJc w:val="right"/>
      <w:pPr>
        <w:ind w:left="1837" w:hanging="180"/>
      </w:pPr>
    </w:lvl>
    <w:lvl w:ilvl="3" w:tplc="0427000F" w:tentative="1">
      <w:start w:val="1"/>
      <w:numFmt w:val="decimal"/>
      <w:lvlText w:val="%4."/>
      <w:lvlJc w:val="left"/>
      <w:pPr>
        <w:ind w:left="2557" w:hanging="360"/>
      </w:pPr>
    </w:lvl>
    <w:lvl w:ilvl="4" w:tplc="04270019" w:tentative="1">
      <w:start w:val="1"/>
      <w:numFmt w:val="lowerLetter"/>
      <w:lvlText w:val="%5."/>
      <w:lvlJc w:val="left"/>
      <w:pPr>
        <w:ind w:left="3277" w:hanging="360"/>
      </w:pPr>
    </w:lvl>
    <w:lvl w:ilvl="5" w:tplc="0427001B" w:tentative="1">
      <w:start w:val="1"/>
      <w:numFmt w:val="lowerRoman"/>
      <w:lvlText w:val="%6."/>
      <w:lvlJc w:val="right"/>
      <w:pPr>
        <w:ind w:left="3997" w:hanging="180"/>
      </w:pPr>
    </w:lvl>
    <w:lvl w:ilvl="6" w:tplc="0427000F" w:tentative="1">
      <w:start w:val="1"/>
      <w:numFmt w:val="decimal"/>
      <w:lvlText w:val="%7."/>
      <w:lvlJc w:val="left"/>
      <w:pPr>
        <w:ind w:left="4717" w:hanging="360"/>
      </w:pPr>
    </w:lvl>
    <w:lvl w:ilvl="7" w:tplc="04270019" w:tentative="1">
      <w:start w:val="1"/>
      <w:numFmt w:val="lowerLetter"/>
      <w:lvlText w:val="%8."/>
      <w:lvlJc w:val="left"/>
      <w:pPr>
        <w:ind w:left="5437" w:hanging="360"/>
      </w:pPr>
    </w:lvl>
    <w:lvl w:ilvl="8" w:tplc="0427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2" w15:restartNumberingAfterBreak="0">
    <w:nsid w:val="74B3395E"/>
    <w:multiLevelType w:val="hybridMultilevel"/>
    <w:tmpl w:val="026082C2"/>
    <w:lvl w:ilvl="0" w:tplc="ED36EF02">
      <w:start w:val="1"/>
      <w:numFmt w:val="decimal"/>
      <w:lvlText w:val="%1."/>
      <w:lvlJc w:val="left"/>
      <w:pPr>
        <w:ind w:left="397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17" w:hanging="360"/>
      </w:pPr>
    </w:lvl>
    <w:lvl w:ilvl="2" w:tplc="0427001B" w:tentative="1">
      <w:start w:val="1"/>
      <w:numFmt w:val="lowerRoman"/>
      <w:lvlText w:val="%3."/>
      <w:lvlJc w:val="right"/>
      <w:pPr>
        <w:ind w:left="1837" w:hanging="180"/>
      </w:pPr>
    </w:lvl>
    <w:lvl w:ilvl="3" w:tplc="0427000F" w:tentative="1">
      <w:start w:val="1"/>
      <w:numFmt w:val="decimal"/>
      <w:lvlText w:val="%4."/>
      <w:lvlJc w:val="left"/>
      <w:pPr>
        <w:ind w:left="2557" w:hanging="360"/>
      </w:pPr>
    </w:lvl>
    <w:lvl w:ilvl="4" w:tplc="04270019" w:tentative="1">
      <w:start w:val="1"/>
      <w:numFmt w:val="lowerLetter"/>
      <w:lvlText w:val="%5."/>
      <w:lvlJc w:val="left"/>
      <w:pPr>
        <w:ind w:left="3277" w:hanging="360"/>
      </w:pPr>
    </w:lvl>
    <w:lvl w:ilvl="5" w:tplc="0427001B" w:tentative="1">
      <w:start w:val="1"/>
      <w:numFmt w:val="lowerRoman"/>
      <w:lvlText w:val="%6."/>
      <w:lvlJc w:val="right"/>
      <w:pPr>
        <w:ind w:left="3997" w:hanging="180"/>
      </w:pPr>
    </w:lvl>
    <w:lvl w:ilvl="6" w:tplc="0427000F" w:tentative="1">
      <w:start w:val="1"/>
      <w:numFmt w:val="decimal"/>
      <w:lvlText w:val="%7."/>
      <w:lvlJc w:val="left"/>
      <w:pPr>
        <w:ind w:left="4717" w:hanging="360"/>
      </w:pPr>
    </w:lvl>
    <w:lvl w:ilvl="7" w:tplc="04270019" w:tentative="1">
      <w:start w:val="1"/>
      <w:numFmt w:val="lowerLetter"/>
      <w:lvlText w:val="%8."/>
      <w:lvlJc w:val="left"/>
      <w:pPr>
        <w:ind w:left="5437" w:hanging="360"/>
      </w:pPr>
    </w:lvl>
    <w:lvl w:ilvl="8" w:tplc="0427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3" w15:restartNumberingAfterBreak="0">
    <w:nsid w:val="7614291A"/>
    <w:multiLevelType w:val="hybridMultilevel"/>
    <w:tmpl w:val="2DB0F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170B6"/>
    <w:multiLevelType w:val="hybridMultilevel"/>
    <w:tmpl w:val="E57082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4"/>
  </w:num>
  <w:num w:numId="12">
    <w:abstractNumId w:val="10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20"/>
    <w:rsid w:val="0000099E"/>
    <w:rsid w:val="00012742"/>
    <w:rsid w:val="00034D89"/>
    <w:rsid w:val="00053869"/>
    <w:rsid w:val="00061AA3"/>
    <w:rsid w:val="00061D7C"/>
    <w:rsid w:val="00064EF6"/>
    <w:rsid w:val="00074291"/>
    <w:rsid w:val="000D4790"/>
    <w:rsid w:val="000E02D3"/>
    <w:rsid w:val="000F13BA"/>
    <w:rsid w:val="000F66BA"/>
    <w:rsid w:val="00104690"/>
    <w:rsid w:val="00111A7B"/>
    <w:rsid w:val="00114C87"/>
    <w:rsid w:val="00130EBB"/>
    <w:rsid w:val="00155480"/>
    <w:rsid w:val="001616C4"/>
    <w:rsid w:val="00161F33"/>
    <w:rsid w:val="00167135"/>
    <w:rsid w:val="00171228"/>
    <w:rsid w:val="001A21D4"/>
    <w:rsid w:val="001B0203"/>
    <w:rsid w:val="001C1E13"/>
    <w:rsid w:val="001F3840"/>
    <w:rsid w:val="001F764D"/>
    <w:rsid w:val="001F7D14"/>
    <w:rsid w:val="002162CB"/>
    <w:rsid w:val="00217410"/>
    <w:rsid w:val="002217BF"/>
    <w:rsid w:val="00221EB5"/>
    <w:rsid w:val="002426B9"/>
    <w:rsid w:val="00247034"/>
    <w:rsid w:val="002770CB"/>
    <w:rsid w:val="00285D14"/>
    <w:rsid w:val="002E08A0"/>
    <w:rsid w:val="00311C76"/>
    <w:rsid w:val="00312E30"/>
    <w:rsid w:val="003163FF"/>
    <w:rsid w:val="00323BCA"/>
    <w:rsid w:val="00344BA6"/>
    <w:rsid w:val="00356A20"/>
    <w:rsid w:val="00357C8F"/>
    <w:rsid w:val="00364A0F"/>
    <w:rsid w:val="0037090A"/>
    <w:rsid w:val="00376EC7"/>
    <w:rsid w:val="00386CA6"/>
    <w:rsid w:val="003977D5"/>
    <w:rsid w:val="003A13EF"/>
    <w:rsid w:val="003C000A"/>
    <w:rsid w:val="003C0C07"/>
    <w:rsid w:val="003C54B7"/>
    <w:rsid w:val="003C61E3"/>
    <w:rsid w:val="003D1C00"/>
    <w:rsid w:val="003D6B1E"/>
    <w:rsid w:val="00410DF6"/>
    <w:rsid w:val="00416E48"/>
    <w:rsid w:val="00437A0D"/>
    <w:rsid w:val="004400E7"/>
    <w:rsid w:val="0046152E"/>
    <w:rsid w:val="004824F7"/>
    <w:rsid w:val="0048468F"/>
    <w:rsid w:val="004853F3"/>
    <w:rsid w:val="004872A1"/>
    <w:rsid w:val="00490194"/>
    <w:rsid w:val="004C2D15"/>
    <w:rsid w:val="004E63C7"/>
    <w:rsid w:val="004F3F18"/>
    <w:rsid w:val="00514B07"/>
    <w:rsid w:val="00516B40"/>
    <w:rsid w:val="00523F46"/>
    <w:rsid w:val="00543843"/>
    <w:rsid w:val="00556B30"/>
    <w:rsid w:val="0056559B"/>
    <w:rsid w:val="00576796"/>
    <w:rsid w:val="00594C52"/>
    <w:rsid w:val="005A0E33"/>
    <w:rsid w:val="005B5971"/>
    <w:rsid w:val="005B769C"/>
    <w:rsid w:val="005C1202"/>
    <w:rsid w:val="005D3A8B"/>
    <w:rsid w:val="005F22C5"/>
    <w:rsid w:val="0060076F"/>
    <w:rsid w:val="00610D8D"/>
    <w:rsid w:val="0061633B"/>
    <w:rsid w:val="006271B1"/>
    <w:rsid w:val="006374AE"/>
    <w:rsid w:val="0067771C"/>
    <w:rsid w:val="00693D4B"/>
    <w:rsid w:val="006959E6"/>
    <w:rsid w:val="006A0C85"/>
    <w:rsid w:val="006A436C"/>
    <w:rsid w:val="006A4906"/>
    <w:rsid w:val="006B109E"/>
    <w:rsid w:val="006D72E5"/>
    <w:rsid w:val="006E2FF3"/>
    <w:rsid w:val="00705F3D"/>
    <w:rsid w:val="00706BB0"/>
    <w:rsid w:val="00740BF2"/>
    <w:rsid w:val="00783628"/>
    <w:rsid w:val="0078628C"/>
    <w:rsid w:val="00787DF2"/>
    <w:rsid w:val="007B034E"/>
    <w:rsid w:val="007B6BA0"/>
    <w:rsid w:val="007B7364"/>
    <w:rsid w:val="007B7D9C"/>
    <w:rsid w:val="007D0299"/>
    <w:rsid w:val="007D3FCA"/>
    <w:rsid w:val="007F7BA5"/>
    <w:rsid w:val="008064E7"/>
    <w:rsid w:val="00810E72"/>
    <w:rsid w:val="00814354"/>
    <w:rsid w:val="008344C5"/>
    <w:rsid w:val="008432C1"/>
    <w:rsid w:val="008465E7"/>
    <w:rsid w:val="00847777"/>
    <w:rsid w:val="008520A8"/>
    <w:rsid w:val="008767C6"/>
    <w:rsid w:val="008901B8"/>
    <w:rsid w:val="008A2D1A"/>
    <w:rsid w:val="008B118D"/>
    <w:rsid w:val="008B5D1E"/>
    <w:rsid w:val="008C174B"/>
    <w:rsid w:val="008D7F94"/>
    <w:rsid w:val="008E42E5"/>
    <w:rsid w:val="008E7D62"/>
    <w:rsid w:val="008F39C6"/>
    <w:rsid w:val="008F6F03"/>
    <w:rsid w:val="00904E67"/>
    <w:rsid w:val="00911140"/>
    <w:rsid w:val="009251DF"/>
    <w:rsid w:val="00935D4F"/>
    <w:rsid w:val="009403CA"/>
    <w:rsid w:val="0094230A"/>
    <w:rsid w:val="009547B1"/>
    <w:rsid w:val="00971160"/>
    <w:rsid w:val="00973FB6"/>
    <w:rsid w:val="00974719"/>
    <w:rsid w:val="00993DDE"/>
    <w:rsid w:val="009975DD"/>
    <w:rsid w:val="009A685E"/>
    <w:rsid w:val="009B3A08"/>
    <w:rsid w:val="009C1880"/>
    <w:rsid w:val="009E5457"/>
    <w:rsid w:val="009F16AC"/>
    <w:rsid w:val="009F1717"/>
    <w:rsid w:val="009F2A92"/>
    <w:rsid w:val="00A15C79"/>
    <w:rsid w:val="00A32586"/>
    <w:rsid w:val="00A32C37"/>
    <w:rsid w:val="00A6390A"/>
    <w:rsid w:val="00A643A8"/>
    <w:rsid w:val="00A66B11"/>
    <w:rsid w:val="00A672BC"/>
    <w:rsid w:val="00A705BF"/>
    <w:rsid w:val="00A80D34"/>
    <w:rsid w:val="00A850BA"/>
    <w:rsid w:val="00A85A94"/>
    <w:rsid w:val="00AC1F6C"/>
    <w:rsid w:val="00AC67EC"/>
    <w:rsid w:val="00AD4F35"/>
    <w:rsid w:val="00AD51DA"/>
    <w:rsid w:val="00AE1381"/>
    <w:rsid w:val="00AE4459"/>
    <w:rsid w:val="00AF60B6"/>
    <w:rsid w:val="00B06CFD"/>
    <w:rsid w:val="00B16B97"/>
    <w:rsid w:val="00B20322"/>
    <w:rsid w:val="00B760DB"/>
    <w:rsid w:val="00B87F60"/>
    <w:rsid w:val="00B9314C"/>
    <w:rsid w:val="00B960B3"/>
    <w:rsid w:val="00BB6512"/>
    <w:rsid w:val="00BC7797"/>
    <w:rsid w:val="00BD41DE"/>
    <w:rsid w:val="00BD4A06"/>
    <w:rsid w:val="00BE09E0"/>
    <w:rsid w:val="00BE61EA"/>
    <w:rsid w:val="00BF1F15"/>
    <w:rsid w:val="00BF72D0"/>
    <w:rsid w:val="00C25B98"/>
    <w:rsid w:val="00C35688"/>
    <w:rsid w:val="00C56028"/>
    <w:rsid w:val="00C656DF"/>
    <w:rsid w:val="00C7667A"/>
    <w:rsid w:val="00C8066C"/>
    <w:rsid w:val="00C8085B"/>
    <w:rsid w:val="00C85607"/>
    <w:rsid w:val="00C860CF"/>
    <w:rsid w:val="00C944DA"/>
    <w:rsid w:val="00CB2170"/>
    <w:rsid w:val="00CB7EB9"/>
    <w:rsid w:val="00CD2922"/>
    <w:rsid w:val="00CE6195"/>
    <w:rsid w:val="00CF5B65"/>
    <w:rsid w:val="00D04768"/>
    <w:rsid w:val="00D12C59"/>
    <w:rsid w:val="00D14389"/>
    <w:rsid w:val="00D23178"/>
    <w:rsid w:val="00D25E3A"/>
    <w:rsid w:val="00D32C35"/>
    <w:rsid w:val="00D36E90"/>
    <w:rsid w:val="00D514ED"/>
    <w:rsid w:val="00D57A84"/>
    <w:rsid w:val="00D66CBE"/>
    <w:rsid w:val="00D70B34"/>
    <w:rsid w:val="00D7287E"/>
    <w:rsid w:val="00D8308F"/>
    <w:rsid w:val="00D85867"/>
    <w:rsid w:val="00D8678A"/>
    <w:rsid w:val="00DA5CBB"/>
    <w:rsid w:val="00DB2FE5"/>
    <w:rsid w:val="00DD2E42"/>
    <w:rsid w:val="00DD4564"/>
    <w:rsid w:val="00DD795F"/>
    <w:rsid w:val="00DF5248"/>
    <w:rsid w:val="00DF5D3A"/>
    <w:rsid w:val="00E14C1B"/>
    <w:rsid w:val="00E15FE9"/>
    <w:rsid w:val="00E306B2"/>
    <w:rsid w:val="00E31B97"/>
    <w:rsid w:val="00E33DD3"/>
    <w:rsid w:val="00E42AF8"/>
    <w:rsid w:val="00E570D3"/>
    <w:rsid w:val="00E76DE6"/>
    <w:rsid w:val="00E86122"/>
    <w:rsid w:val="00E8640D"/>
    <w:rsid w:val="00E97839"/>
    <w:rsid w:val="00EB1266"/>
    <w:rsid w:val="00EC40C2"/>
    <w:rsid w:val="00EC6630"/>
    <w:rsid w:val="00EC74F6"/>
    <w:rsid w:val="00ED6186"/>
    <w:rsid w:val="00ED7137"/>
    <w:rsid w:val="00EE0DF4"/>
    <w:rsid w:val="00F0490A"/>
    <w:rsid w:val="00F065D7"/>
    <w:rsid w:val="00F12EDF"/>
    <w:rsid w:val="00F336E7"/>
    <w:rsid w:val="00F3466C"/>
    <w:rsid w:val="00F7003E"/>
    <w:rsid w:val="00F815A1"/>
    <w:rsid w:val="00FB2FE9"/>
    <w:rsid w:val="00FD1290"/>
    <w:rsid w:val="00FD5FD7"/>
    <w:rsid w:val="00FE0566"/>
    <w:rsid w:val="00FE231C"/>
    <w:rsid w:val="00FE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25705"/>
  <w15:chartTrackingRefBased/>
  <w15:docId w15:val="{A9B1E86C-9D8B-4F90-9FB2-29B7D20C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BE61EA"/>
    <w:pPr>
      <w:ind w:left="720"/>
      <w:contextualSpacing/>
    </w:p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B8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FZJ6XTJY6WQ3-1352427771-332924</_dlc_DocId>
    <_dlc_DocIdUrl xmlns="f401bc6b-16ae-4eec-874e-4b24bc321f82">
      <Url>https://bbraun.sharepoint.com/sites/bbraun_eis_ltmedical/_layouts/15/DocIdRedir.aspx?ID=FZJ6XTJY6WQ3-1352427771-332924</Url>
      <Description>FZJ6XTJY6WQ3-1352427771-332924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C824A-6E8E-4B12-B56E-18EBDC659B6B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EAB57717-DB94-4DFB-8DD1-0C0327AFA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EB5B1-F900-42FD-9C3A-D9260871A4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B18F456-F08B-464F-8B67-D8080C25A2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Bataitis</dc:creator>
  <cp:keywords/>
  <dc:description/>
  <cp:lastModifiedBy>Lina Glebė</cp:lastModifiedBy>
  <cp:revision>3</cp:revision>
  <cp:lastPrinted>2023-04-13T11:05:00Z</cp:lastPrinted>
  <dcterms:created xsi:type="dcterms:W3CDTF">2023-05-29T10:23:00Z</dcterms:created>
  <dcterms:modified xsi:type="dcterms:W3CDTF">2023-05-29T10:23:00Z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2023-05-17T07:33:34Z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d21458ab-2c06-40b7-829d-c988a740a3c2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7bad604b-dd42-4a89-a488-a45d7b1b65f7</vt:lpwstr>
  </property>
  <property fmtid="{D5CDD505-2E9C-101B-9397-08002B2CF9AE}" pid="11" name="EISColDivision">
    <vt:lpwstr/>
  </property>
  <property fmtid="{D5CDD505-2E9C-101B-9397-08002B2CF9AE}" pid="12" name="MediaServiceImageTags">
    <vt:lpwstr/>
  </property>
  <property fmtid="{D5CDD505-2E9C-101B-9397-08002B2CF9AE}" pid="13" name="EISColCountry">
    <vt:lpwstr/>
  </property>
</Properties>
</file>